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BB" w:rsidRDefault="00B306BD" w:rsidP="00EA6E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A6EBB">
        <w:rPr>
          <w:rFonts w:ascii="Times New Roman" w:hAnsi="Times New Roman" w:cs="Times New Roman"/>
          <w:sz w:val="24"/>
          <w:szCs w:val="24"/>
        </w:rPr>
        <w:t xml:space="preserve">Доклад о реализации муниципальной программы </w:t>
      </w:r>
    </w:p>
    <w:p w:rsidR="008123AA" w:rsidRDefault="00EC3C05" w:rsidP="00EA6E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C3C05">
        <w:rPr>
          <w:rFonts w:ascii="Times New Roman" w:hAnsi="Times New Roman" w:cs="Times New Roman"/>
          <w:sz w:val="24"/>
          <w:szCs w:val="24"/>
        </w:rPr>
        <w:t>Развитие культуры на 2015-2020 годы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282CC9">
        <w:rPr>
          <w:rFonts w:ascii="Times New Roman" w:hAnsi="Times New Roman" w:cs="Times New Roman"/>
          <w:sz w:val="24"/>
          <w:szCs w:val="24"/>
        </w:rPr>
        <w:t>за 2017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A6EBB" w:rsidRPr="00EA6EBB" w:rsidRDefault="00EA6EBB" w:rsidP="00EA6E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06BD" w:rsidRPr="00EA6EBB" w:rsidRDefault="00EA6EBB" w:rsidP="00EA6E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45D11">
        <w:rPr>
          <w:rFonts w:ascii="Times New Roman" w:hAnsi="Times New Roman" w:cs="Times New Roman"/>
          <w:sz w:val="24"/>
          <w:szCs w:val="24"/>
        </w:rPr>
        <w:t xml:space="preserve"> (подпрограммы)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</w:t>
      </w:r>
      <w:r w:rsidR="00EC3C05" w:rsidRPr="00EC3C05">
        <w:rPr>
          <w:rFonts w:ascii="Times New Roman" w:hAnsi="Times New Roman" w:cs="Times New Roman"/>
          <w:sz w:val="24"/>
          <w:szCs w:val="24"/>
        </w:rPr>
        <w:t xml:space="preserve">«Развитие культуры на 2015-2020 годы» 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осуществлялась за счет средств </w:t>
      </w:r>
      <w:r w:rsidR="001066E3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B306BD" w:rsidRPr="00EA6EBB">
        <w:rPr>
          <w:rFonts w:ascii="Times New Roman" w:hAnsi="Times New Roman" w:cs="Times New Roman"/>
          <w:sz w:val="24"/>
          <w:szCs w:val="24"/>
        </w:rPr>
        <w:t>бюджета</w:t>
      </w:r>
      <w:r w:rsidR="001066E3">
        <w:rPr>
          <w:rFonts w:ascii="Times New Roman" w:hAnsi="Times New Roman" w:cs="Times New Roman"/>
          <w:sz w:val="24"/>
          <w:szCs w:val="24"/>
        </w:rPr>
        <w:t>, бюджета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Удмуртской Республики, средств федерального бюджета (включая средства государственной корпорации «Фонд содействия реформ</w:t>
      </w:r>
      <w:r w:rsidR="001066E3">
        <w:rPr>
          <w:rFonts w:ascii="Times New Roman" w:hAnsi="Times New Roman" w:cs="Times New Roman"/>
          <w:sz w:val="24"/>
          <w:szCs w:val="24"/>
        </w:rPr>
        <w:t>ированию ЖКХ»),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и внебюджетных источников (ср</w:t>
      </w:r>
      <w:r w:rsidR="001066E3">
        <w:rPr>
          <w:rFonts w:ascii="Times New Roman" w:hAnsi="Times New Roman" w:cs="Times New Roman"/>
          <w:sz w:val="24"/>
          <w:szCs w:val="24"/>
        </w:rPr>
        <w:t>едства предприятий, организаций).</w:t>
      </w:r>
    </w:p>
    <w:p w:rsidR="00B306BD" w:rsidRPr="00EA6EBB" w:rsidRDefault="00B306BD" w:rsidP="001066E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BB">
        <w:rPr>
          <w:rFonts w:ascii="Times New Roman" w:hAnsi="Times New Roman" w:cs="Times New Roman"/>
          <w:sz w:val="24"/>
          <w:szCs w:val="24"/>
        </w:rPr>
        <w:t>Общая сумма расход</w:t>
      </w:r>
      <w:r w:rsidR="001066E3">
        <w:rPr>
          <w:rFonts w:ascii="Times New Roman" w:hAnsi="Times New Roman" w:cs="Times New Roman"/>
          <w:sz w:val="24"/>
          <w:szCs w:val="24"/>
        </w:rPr>
        <w:t>ов на реализацию муниципальной програм</w:t>
      </w:r>
      <w:r w:rsidR="00282CC9">
        <w:rPr>
          <w:rFonts w:ascii="Times New Roman" w:hAnsi="Times New Roman" w:cs="Times New Roman"/>
          <w:sz w:val="24"/>
          <w:szCs w:val="24"/>
        </w:rPr>
        <w:t>мы в 2017</w:t>
      </w:r>
      <w:r w:rsidRPr="00EA6EBB">
        <w:rPr>
          <w:rFonts w:ascii="Times New Roman" w:hAnsi="Times New Roman" w:cs="Times New Roman"/>
          <w:sz w:val="24"/>
          <w:szCs w:val="24"/>
        </w:rPr>
        <w:t xml:space="preserve"> году за счет всех источнико</w:t>
      </w:r>
      <w:r w:rsidR="001066E3">
        <w:rPr>
          <w:rFonts w:ascii="Times New Roman" w:hAnsi="Times New Roman" w:cs="Times New Roman"/>
          <w:sz w:val="24"/>
          <w:szCs w:val="24"/>
        </w:rPr>
        <w:t xml:space="preserve">в финансирования составила </w:t>
      </w:r>
      <w:r w:rsidR="00282CC9" w:rsidRPr="00282CC9">
        <w:rPr>
          <w:rFonts w:ascii="Times New Roman" w:hAnsi="Times New Roman" w:cs="Times New Roman"/>
          <w:sz w:val="24"/>
          <w:szCs w:val="24"/>
        </w:rPr>
        <w:t>23529,8</w:t>
      </w:r>
      <w:r w:rsidR="001066E3">
        <w:rPr>
          <w:rFonts w:ascii="Times New Roman" w:hAnsi="Times New Roman" w:cs="Times New Roman"/>
          <w:sz w:val="24"/>
          <w:szCs w:val="24"/>
        </w:rPr>
        <w:t xml:space="preserve"> тыс. рублей, из них</w:t>
      </w:r>
      <w:r w:rsidR="00282CC9">
        <w:rPr>
          <w:rFonts w:ascii="Times New Roman" w:hAnsi="Times New Roman" w:cs="Times New Roman"/>
          <w:sz w:val="24"/>
          <w:szCs w:val="24"/>
        </w:rPr>
        <w:t xml:space="preserve"> </w:t>
      </w:r>
      <w:r w:rsidR="00282CC9" w:rsidRPr="00282CC9">
        <w:rPr>
          <w:rFonts w:ascii="Times New Roman" w:hAnsi="Times New Roman" w:cs="Times New Roman"/>
          <w:sz w:val="24"/>
          <w:szCs w:val="24"/>
        </w:rPr>
        <w:t>23529,8</w:t>
      </w:r>
      <w:r w:rsidR="001066E3">
        <w:rPr>
          <w:rFonts w:ascii="Times New Roman" w:hAnsi="Times New Roman" w:cs="Times New Roman"/>
          <w:sz w:val="24"/>
          <w:szCs w:val="24"/>
        </w:rPr>
        <w:t xml:space="preserve"> тыс</w:t>
      </w:r>
      <w:r w:rsidRPr="00EA6EBB">
        <w:rPr>
          <w:rFonts w:ascii="Times New Roman" w:hAnsi="Times New Roman" w:cs="Times New Roman"/>
          <w:sz w:val="24"/>
          <w:szCs w:val="24"/>
        </w:rPr>
        <w:t>. рублей – средства</w:t>
      </w:r>
      <w:r w:rsidR="001066E3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«Красногорский район»</w:t>
      </w:r>
      <w:r w:rsidR="001D3AD2">
        <w:rPr>
          <w:rFonts w:ascii="Times New Roman" w:hAnsi="Times New Roman" w:cs="Times New Roman"/>
          <w:sz w:val="24"/>
          <w:szCs w:val="24"/>
        </w:rPr>
        <w:t>.</w:t>
      </w:r>
    </w:p>
    <w:p w:rsidR="00B306BD" w:rsidRPr="00EA6EBB" w:rsidRDefault="00282CC9" w:rsidP="0025371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</w:t>
      </w:r>
      <w:r w:rsidR="001066E3">
        <w:rPr>
          <w:rFonts w:ascii="Times New Roman" w:hAnsi="Times New Roman" w:cs="Times New Roman"/>
          <w:sz w:val="24"/>
          <w:szCs w:val="24"/>
        </w:rPr>
        <w:t xml:space="preserve"> году в рамках муниципальной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066E3">
        <w:rPr>
          <w:rFonts w:ascii="Times New Roman" w:hAnsi="Times New Roman" w:cs="Times New Roman"/>
          <w:sz w:val="24"/>
          <w:szCs w:val="24"/>
        </w:rPr>
        <w:t>ы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б</w:t>
      </w:r>
      <w:r w:rsidR="00EC3C05">
        <w:rPr>
          <w:rFonts w:ascii="Times New Roman" w:hAnsi="Times New Roman" w:cs="Times New Roman"/>
          <w:sz w:val="24"/>
          <w:szCs w:val="24"/>
        </w:rPr>
        <w:t>ыла запланирована реализация</w:t>
      </w:r>
      <w:r w:rsidR="00253714">
        <w:rPr>
          <w:rFonts w:ascii="Times New Roman" w:hAnsi="Times New Roman" w:cs="Times New Roman"/>
          <w:sz w:val="24"/>
          <w:szCs w:val="24"/>
        </w:rPr>
        <w:t xml:space="preserve"> 75</w:t>
      </w:r>
      <w:r w:rsidR="00B306BD" w:rsidRPr="00EA6EBB">
        <w:rPr>
          <w:rFonts w:ascii="Times New Roman" w:hAnsi="Times New Roman" w:cs="Times New Roman"/>
          <w:sz w:val="24"/>
          <w:szCs w:val="24"/>
        </w:rPr>
        <w:t xml:space="preserve"> основных мероп</w:t>
      </w:r>
      <w:r w:rsidR="00253714">
        <w:rPr>
          <w:rFonts w:ascii="Times New Roman" w:hAnsi="Times New Roman" w:cs="Times New Roman"/>
          <w:sz w:val="24"/>
          <w:szCs w:val="24"/>
        </w:rPr>
        <w:t>риятий, из которых выполнено 75</w:t>
      </w:r>
      <w:r w:rsidR="0017287D">
        <w:rPr>
          <w:rFonts w:ascii="Times New Roman" w:hAnsi="Times New Roman" w:cs="Times New Roman"/>
          <w:sz w:val="24"/>
          <w:szCs w:val="24"/>
        </w:rPr>
        <w:t xml:space="preserve"> мероприятий, или </w:t>
      </w:r>
      <w:r w:rsidR="00253714">
        <w:rPr>
          <w:rFonts w:ascii="Times New Roman" w:hAnsi="Times New Roman" w:cs="Times New Roman"/>
          <w:sz w:val="24"/>
          <w:szCs w:val="24"/>
        </w:rPr>
        <w:t>выполняемость</w:t>
      </w:r>
      <w:r w:rsidR="00253714" w:rsidRPr="00253714">
        <w:rPr>
          <w:rFonts w:ascii="Times New Roman" w:hAnsi="Times New Roman" w:cs="Times New Roman"/>
          <w:sz w:val="24"/>
          <w:szCs w:val="24"/>
        </w:rPr>
        <w:t xml:space="preserve"> </w:t>
      </w:r>
      <w:r w:rsidR="00253714">
        <w:rPr>
          <w:rFonts w:ascii="Times New Roman" w:hAnsi="Times New Roman" w:cs="Times New Roman"/>
          <w:sz w:val="24"/>
          <w:szCs w:val="24"/>
        </w:rPr>
        <w:t>100</w:t>
      </w:r>
      <w:r w:rsidR="00312935">
        <w:rPr>
          <w:rFonts w:ascii="Times New Roman" w:hAnsi="Times New Roman" w:cs="Times New Roman"/>
          <w:sz w:val="24"/>
          <w:szCs w:val="24"/>
        </w:rPr>
        <w:t xml:space="preserve"> </w:t>
      </w:r>
      <w:r w:rsidR="00253714">
        <w:rPr>
          <w:rFonts w:ascii="Times New Roman" w:hAnsi="Times New Roman" w:cs="Times New Roman"/>
          <w:sz w:val="24"/>
          <w:szCs w:val="24"/>
        </w:rPr>
        <w:t>%</w:t>
      </w:r>
      <w:r w:rsidR="00B306BD" w:rsidRPr="00EA6EBB">
        <w:rPr>
          <w:rFonts w:ascii="Times New Roman" w:hAnsi="Times New Roman" w:cs="Times New Roman"/>
          <w:sz w:val="24"/>
          <w:szCs w:val="24"/>
        </w:rPr>
        <w:t>.</w:t>
      </w:r>
    </w:p>
    <w:p w:rsidR="00B306BD" w:rsidRPr="00EA6EBB" w:rsidRDefault="00B306BD" w:rsidP="001066E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6EBB">
        <w:rPr>
          <w:rFonts w:ascii="Times New Roman" w:hAnsi="Times New Roman" w:cs="Times New Roman"/>
          <w:sz w:val="24"/>
          <w:szCs w:val="24"/>
        </w:rPr>
        <w:t>Муниципальная пр</w:t>
      </w:r>
      <w:r w:rsidR="00EE16E6">
        <w:rPr>
          <w:rFonts w:ascii="Times New Roman" w:hAnsi="Times New Roman" w:cs="Times New Roman"/>
          <w:sz w:val="24"/>
          <w:szCs w:val="24"/>
        </w:rPr>
        <w:t>ограмма</w:t>
      </w:r>
      <w:r w:rsidR="0017287D">
        <w:rPr>
          <w:rFonts w:ascii="Times New Roman" w:hAnsi="Times New Roman" w:cs="Times New Roman"/>
          <w:sz w:val="24"/>
          <w:szCs w:val="24"/>
        </w:rPr>
        <w:t xml:space="preserve"> имеет 32 целевых показателя</w:t>
      </w:r>
      <w:r w:rsidR="00120DA7">
        <w:rPr>
          <w:rFonts w:ascii="Times New Roman" w:hAnsi="Times New Roman" w:cs="Times New Roman"/>
          <w:sz w:val="24"/>
          <w:szCs w:val="24"/>
        </w:rPr>
        <w:t xml:space="preserve"> (индикатора), из них по 22</w:t>
      </w:r>
      <w:r w:rsidRPr="00EA6EBB">
        <w:rPr>
          <w:rFonts w:ascii="Times New Roman" w:hAnsi="Times New Roman" w:cs="Times New Roman"/>
          <w:sz w:val="24"/>
          <w:szCs w:val="24"/>
        </w:rPr>
        <w:t xml:space="preserve"> достигнуты плановые значения</w:t>
      </w:r>
      <w:r w:rsidR="00120DA7">
        <w:rPr>
          <w:rFonts w:ascii="Times New Roman" w:hAnsi="Times New Roman" w:cs="Times New Roman"/>
          <w:sz w:val="24"/>
          <w:szCs w:val="24"/>
        </w:rPr>
        <w:t xml:space="preserve"> и по 10 целевые показатели</w:t>
      </w:r>
      <w:r w:rsidR="001066E3">
        <w:rPr>
          <w:rFonts w:ascii="Times New Roman" w:hAnsi="Times New Roman" w:cs="Times New Roman"/>
          <w:sz w:val="24"/>
          <w:szCs w:val="24"/>
        </w:rPr>
        <w:t xml:space="preserve"> ниже плановых</w:t>
      </w:r>
      <w:r w:rsidRPr="00EA6EB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A6EBB" w:rsidRPr="00EA6EBB">
        <w:rPr>
          <w:rFonts w:ascii="Times New Roman" w:hAnsi="Times New Roman" w:cs="Times New Roman"/>
          <w:sz w:val="24"/>
          <w:szCs w:val="24"/>
        </w:rPr>
        <w:t xml:space="preserve"> Невыполнение целевых показателей связано с</w:t>
      </w:r>
      <w:r w:rsidR="00486DBF">
        <w:rPr>
          <w:rFonts w:ascii="Times New Roman" w:hAnsi="Times New Roman" w:cs="Times New Roman"/>
          <w:sz w:val="24"/>
          <w:szCs w:val="24"/>
        </w:rPr>
        <w:t xml:space="preserve"> недостаточным финансированием и </w:t>
      </w:r>
      <w:r w:rsidR="00EA6EBB" w:rsidRPr="00EA6EBB">
        <w:rPr>
          <w:rFonts w:ascii="Times New Roman" w:hAnsi="Times New Roman" w:cs="Times New Roman"/>
          <w:sz w:val="24"/>
          <w:szCs w:val="24"/>
        </w:rPr>
        <w:t>недостаточной степенью в</w:t>
      </w:r>
      <w:r w:rsidR="00486DBF">
        <w:rPr>
          <w:rFonts w:ascii="Times New Roman" w:hAnsi="Times New Roman" w:cs="Times New Roman"/>
          <w:sz w:val="24"/>
          <w:szCs w:val="24"/>
        </w:rPr>
        <w:t>ыполнения мероприятий</w:t>
      </w:r>
      <w:r w:rsidR="00EA6EBB" w:rsidRPr="00EA6EBB">
        <w:rPr>
          <w:rFonts w:ascii="Times New Roman" w:hAnsi="Times New Roman" w:cs="Times New Roman"/>
          <w:sz w:val="24"/>
          <w:szCs w:val="24"/>
        </w:rPr>
        <w:t>.</w:t>
      </w:r>
    </w:p>
    <w:p w:rsidR="00EA6EBB" w:rsidRPr="00EA6EBB" w:rsidRDefault="00EA6EBB" w:rsidP="00145D1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BB">
        <w:rPr>
          <w:rFonts w:ascii="Times New Roman" w:hAnsi="Times New Roman" w:cs="Times New Roman"/>
          <w:sz w:val="24"/>
          <w:szCs w:val="24"/>
        </w:rPr>
        <w:t>Плановые значения целевых показателей</w:t>
      </w:r>
      <w:r w:rsidR="00486DBF">
        <w:rPr>
          <w:rFonts w:ascii="Times New Roman" w:hAnsi="Times New Roman" w:cs="Times New Roman"/>
          <w:sz w:val="24"/>
          <w:szCs w:val="24"/>
        </w:rPr>
        <w:t>:</w:t>
      </w:r>
      <w:r w:rsidRPr="00EA6E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6DBF" w:rsidRPr="00486DBF">
        <w:rPr>
          <w:rFonts w:ascii="Times New Roman" w:hAnsi="Times New Roman" w:cs="Times New Roman"/>
          <w:sz w:val="24"/>
          <w:szCs w:val="24"/>
        </w:rPr>
        <w:t>Количество экземпляров новых поступлений в библиотечные фонды публичных библиотек района на 1000 человек населения</w:t>
      </w:r>
      <w:r w:rsidR="00486DBF">
        <w:rPr>
          <w:rFonts w:ascii="Times New Roman" w:hAnsi="Times New Roman" w:cs="Times New Roman"/>
          <w:sz w:val="24"/>
          <w:szCs w:val="24"/>
        </w:rPr>
        <w:t xml:space="preserve">, </w:t>
      </w:r>
      <w:r w:rsidR="00486DBF" w:rsidRPr="00486DBF">
        <w:rPr>
          <w:rFonts w:ascii="Times New Roman" w:hAnsi="Times New Roman" w:cs="Times New Roman"/>
          <w:sz w:val="24"/>
          <w:szCs w:val="24"/>
        </w:rPr>
        <w:t>Увеличение количества библиографических записей в электронном каталоге</w:t>
      </w:r>
      <w:r w:rsidR="00486DBF">
        <w:rPr>
          <w:rFonts w:ascii="Times New Roman" w:hAnsi="Times New Roman" w:cs="Times New Roman"/>
          <w:sz w:val="24"/>
          <w:szCs w:val="24"/>
        </w:rPr>
        <w:t xml:space="preserve">, </w:t>
      </w:r>
      <w:r w:rsidR="006F33E6" w:rsidRPr="006F33E6">
        <w:rPr>
          <w:rFonts w:ascii="Times New Roman" w:hAnsi="Times New Roman" w:cs="Times New Roman"/>
          <w:sz w:val="24"/>
          <w:szCs w:val="24"/>
        </w:rPr>
        <w:t>Количество коллективов самодеятельного художественного творчества, имеющих звание «народный» или «образцовый»</w:t>
      </w:r>
      <w:r w:rsidR="006F33E6">
        <w:rPr>
          <w:rFonts w:ascii="Times New Roman" w:hAnsi="Times New Roman" w:cs="Times New Roman"/>
          <w:sz w:val="24"/>
          <w:szCs w:val="24"/>
        </w:rPr>
        <w:t xml:space="preserve">, </w:t>
      </w:r>
      <w:r w:rsidR="006F33E6" w:rsidRPr="006F33E6">
        <w:rPr>
          <w:rFonts w:ascii="Times New Roman" w:hAnsi="Times New Roman" w:cs="Times New Roman"/>
          <w:sz w:val="24"/>
          <w:szCs w:val="24"/>
        </w:rPr>
        <w:t>Доля муниципальных учр</w:t>
      </w:r>
      <w:r w:rsidR="00120DA7">
        <w:rPr>
          <w:rFonts w:ascii="Times New Roman" w:hAnsi="Times New Roman" w:cs="Times New Roman"/>
          <w:sz w:val="24"/>
          <w:szCs w:val="24"/>
        </w:rPr>
        <w:t>еждений культуры клубного типа,</w:t>
      </w:r>
      <w:r w:rsidR="006F33E6">
        <w:rPr>
          <w:rFonts w:ascii="Times New Roman" w:hAnsi="Times New Roman" w:cs="Times New Roman"/>
          <w:sz w:val="24"/>
          <w:szCs w:val="24"/>
        </w:rPr>
        <w:t xml:space="preserve"> </w:t>
      </w:r>
      <w:r w:rsidR="00120DA7" w:rsidRPr="00120DA7">
        <w:rPr>
          <w:rFonts w:ascii="Times New Roman" w:hAnsi="Times New Roman" w:cs="Times New Roman"/>
          <w:sz w:val="24"/>
          <w:szCs w:val="24"/>
        </w:rPr>
        <w:t>Увеличение объёма передвижного фонда музея для экспонирования произведений культуры и искусства</w:t>
      </w:r>
      <w:r w:rsidR="00120DA7">
        <w:rPr>
          <w:rFonts w:ascii="Times New Roman" w:hAnsi="Times New Roman" w:cs="Times New Roman"/>
          <w:sz w:val="24"/>
          <w:szCs w:val="24"/>
        </w:rPr>
        <w:t>,</w:t>
      </w:r>
      <w:r w:rsidR="00120DA7" w:rsidRPr="00120DA7">
        <w:rPr>
          <w:rFonts w:ascii="Times New Roman" w:hAnsi="Times New Roman" w:cs="Times New Roman"/>
          <w:sz w:val="24"/>
          <w:szCs w:val="24"/>
        </w:rPr>
        <w:t xml:space="preserve"> </w:t>
      </w:r>
      <w:r w:rsidR="006F33E6" w:rsidRPr="006F33E6">
        <w:rPr>
          <w:rFonts w:ascii="Times New Roman" w:hAnsi="Times New Roman" w:cs="Times New Roman"/>
          <w:sz w:val="24"/>
          <w:szCs w:val="24"/>
        </w:rPr>
        <w:t>Увеличение количества виртуальных музеев, созданных при поддержке бюджета Удмуртской Республики</w:t>
      </w:r>
      <w:r w:rsidR="006F33E6">
        <w:rPr>
          <w:rFonts w:ascii="Times New Roman" w:hAnsi="Times New Roman" w:cs="Times New Roman"/>
          <w:sz w:val="24"/>
          <w:szCs w:val="24"/>
        </w:rPr>
        <w:t>,</w:t>
      </w:r>
      <w:r w:rsidRPr="00EA6EBB">
        <w:rPr>
          <w:rFonts w:ascii="Times New Roman" w:hAnsi="Times New Roman" w:cs="Times New Roman"/>
          <w:sz w:val="24"/>
          <w:szCs w:val="24"/>
        </w:rPr>
        <w:t xml:space="preserve"> на 2017-2020</w:t>
      </w:r>
      <w:proofErr w:type="gramEnd"/>
      <w:r w:rsidRPr="00EA6EBB">
        <w:rPr>
          <w:rFonts w:ascii="Times New Roman" w:hAnsi="Times New Roman" w:cs="Times New Roman"/>
          <w:sz w:val="24"/>
          <w:szCs w:val="24"/>
        </w:rPr>
        <w:t xml:space="preserve"> годы требуют корректировки в связи с их значительным отклонением от</w:t>
      </w:r>
      <w:r w:rsidR="00120DA7">
        <w:rPr>
          <w:rFonts w:ascii="Times New Roman" w:hAnsi="Times New Roman" w:cs="Times New Roman"/>
          <w:sz w:val="24"/>
          <w:szCs w:val="24"/>
        </w:rPr>
        <w:t xml:space="preserve"> планового значения в 2017 году</w:t>
      </w:r>
      <w:r w:rsidR="00145D11">
        <w:rPr>
          <w:rFonts w:ascii="Times New Roman" w:hAnsi="Times New Roman" w:cs="Times New Roman"/>
          <w:sz w:val="24"/>
          <w:szCs w:val="24"/>
        </w:rPr>
        <w:t>.</w:t>
      </w:r>
    </w:p>
    <w:p w:rsidR="00EA6EBB" w:rsidRPr="00EA6EBB" w:rsidRDefault="00EA6EBB" w:rsidP="00145D1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6EBB">
        <w:rPr>
          <w:rFonts w:ascii="Times New Roman" w:hAnsi="Times New Roman" w:cs="Times New Roman"/>
          <w:sz w:val="24"/>
          <w:szCs w:val="24"/>
        </w:rPr>
        <w:t>При запланированном объем</w:t>
      </w:r>
      <w:r w:rsidR="00145D11">
        <w:rPr>
          <w:rFonts w:ascii="Times New Roman" w:hAnsi="Times New Roman" w:cs="Times New Roman"/>
          <w:sz w:val="24"/>
          <w:szCs w:val="24"/>
        </w:rPr>
        <w:t>е финансирования муниципальной</w:t>
      </w:r>
      <w:r w:rsidRPr="00EA6EBB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45D11">
        <w:rPr>
          <w:rFonts w:ascii="Times New Roman" w:hAnsi="Times New Roman" w:cs="Times New Roman"/>
          <w:sz w:val="24"/>
          <w:szCs w:val="24"/>
        </w:rPr>
        <w:t>ы</w:t>
      </w:r>
      <w:r w:rsidRPr="00EA6EBB">
        <w:rPr>
          <w:rFonts w:ascii="Times New Roman" w:hAnsi="Times New Roman" w:cs="Times New Roman"/>
          <w:sz w:val="24"/>
          <w:szCs w:val="24"/>
        </w:rPr>
        <w:t xml:space="preserve"> за счет средств бюджет</w:t>
      </w:r>
      <w:r w:rsidR="00145D11">
        <w:rPr>
          <w:rFonts w:ascii="Times New Roman" w:hAnsi="Times New Roman" w:cs="Times New Roman"/>
          <w:sz w:val="24"/>
          <w:szCs w:val="24"/>
        </w:rPr>
        <w:t>а муниципального образования «К</w:t>
      </w:r>
      <w:r w:rsidR="001D3AD2">
        <w:rPr>
          <w:rFonts w:ascii="Times New Roman" w:hAnsi="Times New Roman" w:cs="Times New Roman"/>
          <w:sz w:val="24"/>
          <w:szCs w:val="24"/>
        </w:rPr>
        <w:t xml:space="preserve">расногорский район» в размере </w:t>
      </w:r>
      <w:r w:rsidR="00120DA7" w:rsidRPr="00120DA7">
        <w:rPr>
          <w:rFonts w:ascii="Times New Roman" w:hAnsi="Times New Roman" w:cs="Times New Roman"/>
          <w:sz w:val="24"/>
          <w:szCs w:val="24"/>
        </w:rPr>
        <w:t>27665,7</w:t>
      </w:r>
      <w:r w:rsidR="00145D11">
        <w:rPr>
          <w:rFonts w:ascii="Times New Roman" w:hAnsi="Times New Roman" w:cs="Times New Roman"/>
          <w:sz w:val="24"/>
          <w:szCs w:val="24"/>
        </w:rPr>
        <w:t xml:space="preserve"> тыс</w:t>
      </w:r>
      <w:r w:rsidRPr="00EA6EBB">
        <w:rPr>
          <w:rFonts w:ascii="Times New Roman" w:hAnsi="Times New Roman" w:cs="Times New Roman"/>
          <w:sz w:val="24"/>
          <w:szCs w:val="24"/>
        </w:rPr>
        <w:t>. рублей (с учетом субсидий, субвенций и иных межб</w:t>
      </w:r>
      <w:r w:rsidR="00145D11">
        <w:rPr>
          <w:rFonts w:ascii="Times New Roman" w:hAnsi="Times New Roman" w:cs="Times New Roman"/>
          <w:sz w:val="24"/>
          <w:szCs w:val="24"/>
        </w:rPr>
        <w:t>юджетных трансфертов</w:t>
      </w:r>
      <w:r w:rsidRPr="00EA6EBB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145D11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EA6EBB">
        <w:rPr>
          <w:rFonts w:ascii="Times New Roman" w:hAnsi="Times New Roman" w:cs="Times New Roman"/>
          <w:sz w:val="24"/>
          <w:szCs w:val="24"/>
        </w:rPr>
        <w:t>) фактическое фи</w:t>
      </w:r>
      <w:r w:rsidR="001D3AD2">
        <w:rPr>
          <w:rFonts w:ascii="Times New Roman" w:hAnsi="Times New Roman" w:cs="Times New Roman"/>
          <w:sz w:val="24"/>
          <w:szCs w:val="24"/>
        </w:rPr>
        <w:t xml:space="preserve">нансирование составило </w:t>
      </w:r>
      <w:r w:rsidR="00120DA7" w:rsidRPr="00120DA7">
        <w:rPr>
          <w:rFonts w:ascii="Times New Roman" w:hAnsi="Times New Roman" w:cs="Times New Roman"/>
          <w:sz w:val="24"/>
          <w:szCs w:val="24"/>
        </w:rPr>
        <w:t>23529,8</w:t>
      </w:r>
      <w:r w:rsidR="001D3AD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EA6EBB">
        <w:rPr>
          <w:rFonts w:ascii="Times New Roman" w:hAnsi="Times New Roman" w:cs="Times New Roman"/>
          <w:sz w:val="24"/>
          <w:szCs w:val="24"/>
        </w:rPr>
        <w:t>.</w:t>
      </w:r>
    </w:p>
    <w:p w:rsidR="00EA6EBB" w:rsidRDefault="00EA6EBB" w:rsidP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5D11" w:rsidRDefault="00145D11" w:rsidP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5D11" w:rsidRPr="00EA6EBB" w:rsidRDefault="00120DA7" w:rsidP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27.02.2018</w:t>
      </w:r>
      <w:r w:rsidR="00512CC3">
        <w:rPr>
          <w:rFonts w:ascii="Times New Roman" w:hAnsi="Times New Roman" w:cs="Times New Roman"/>
          <w:sz w:val="24"/>
          <w:szCs w:val="24"/>
        </w:rPr>
        <w:t xml:space="preserve"> года</w:t>
      </w:r>
      <w:r w:rsidR="00512CC3">
        <w:rPr>
          <w:rFonts w:ascii="Times New Roman" w:hAnsi="Times New Roman" w:cs="Times New Roman"/>
          <w:sz w:val="24"/>
          <w:szCs w:val="24"/>
        </w:rPr>
        <w:tab/>
      </w:r>
      <w:r w:rsidR="00512CC3">
        <w:rPr>
          <w:rFonts w:ascii="Times New Roman" w:hAnsi="Times New Roman" w:cs="Times New Roman"/>
          <w:sz w:val="24"/>
          <w:szCs w:val="24"/>
        </w:rPr>
        <w:tab/>
      </w:r>
      <w:r w:rsidR="00512CC3">
        <w:rPr>
          <w:rFonts w:ascii="Times New Roman" w:hAnsi="Times New Roman" w:cs="Times New Roman"/>
          <w:sz w:val="24"/>
          <w:szCs w:val="24"/>
        </w:rPr>
        <w:tab/>
      </w:r>
      <w:r w:rsidR="00512CC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145D11">
        <w:rPr>
          <w:rFonts w:ascii="Times New Roman" w:hAnsi="Times New Roman" w:cs="Times New Roman"/>
          <w:sz w:val="24"/>
          <w:szCs w:val="24"/>
        </w:rPr>
        <w:t>_______________ /</w:t>
      </w:r>
      <w:proofErr w:type="spellStart"/>
      <w:r w:rsidR="00512CC3">
        <w:rPr>
          <w:rFonts w:ascii="Times New Roman" w:hAnsi="Times New Roman" w:cs="Times New Roman"/>
          <w:sz w:val="24"/>
          <w:szCs w:val="24"/>
        </w:rPr>
        <w:t>А.А.Веретенников</w:t>
      </w:r>
      <w:proofErr w:type="spellEnd"/>
      <w:r w:rsidR="00145D11">
        <w:rPr>
          <w:rFonts w:ascii="Times New Roman" w:hAnsi="Times New Roman" w:cs="Times New Roman"/>
          <w:sz w:val="24"/>
          <w:szCs w:val="24"/>
        </w:rPr>
        <w:t>/</w:t>
      </w:r>
    </w:p>
    <w:p w:rsidR="00B306BD" w:rsidRPr="00EA6EBB" w:rsidRDefault="00B306BD" w:rsidP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306BD" w:rsidRPr="00EA6EBB" w:rsidRDefault="00B306BD" w:rsidP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A6EBB" w:rsidRPr="00EA6EBB" w:rsidRDefault="00EA6E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A6EBB" w:rsidRPr="00EA6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BD"/>
    <w:rsid w:val="001066E3"/>
    <w:rsid w:val="00120DA7"/>
    <w:rsid w:val="00145D11"/>
    <w:rsid w:val="0017287D"/>
    <w:rsid w:val="001D3AD2"/>
    <w:rsid w:val="00204BFE"/>
    <w:rsid w:val="00253714"/>
    <w:rsid w:val="00282CC9"/>
    <w:rsid w:val="00312935"/>
    <w:rsid w:val="00486DBF"/>
    <w:rsid w:val="00512CC3"/>
    <w:rsid w:val="00647396"/>
    <w:rsid w:val="006D11D5"/>
    <w:rsid w:val="006F33E6"/>
    <w:rsid w:val="008123AA"/>
    <w:rsid w:val="00891C80"/>
    <w:rsid w:val="008A49B4"/>
    <w:rsid w:val="00B306BD"/>
    <w:rsid w:val="00EA6EBB"/>
    <w:rsid w:val="00EC3C05"/>
    <w:rsid w:val="00EE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E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E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Ивановна</cp:lastModifiedBy>
  <cp:revision>9</cp:revision>
  <cp:lastPrinted>2018-03-02T10:37:00Z</cp:lastPrinted>
  <dcterms:created xsi:type="dcterms:W3CDTF">2017-01-30T12:38:00Z</dcterms:created>
  <dcterms:modified xsi:type="dcterms:W3CDTF">2018-03-02T10:38:00Z</dcterms:modified>
</cp:coreProperties>
</file>